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57" w:rsidRDefault="003D3E57" w:rsidP="003D3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D3E57" w:rsidRPr="00AE5B94" w:rsidRDefault="003D3E57" w:rsidP="003D3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E5B94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3D3E57" w:rsidRDefault="003D3E57" w:rsidP="003D3E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министр культуры Тульской области  </w:t>
      </w:r>
    </w:p>
    <w:p w:rsidR="003D3E57" w:rsidRDefault="003D3E57" w:rsidP="003D3E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AE5B94">
        <w:rPr>
          <w:rFonts w:ascii="Times New Roman" w:hAnsi="Times New Roman" w:cs="Times New Roman"/>
          <w:sz w:val="28"/>
          <w:szCs w:val="28"/>
        </w:rPr>
        <w:t>Т.В. Рыбкина</w:t>
      </w:r>
    </w:p>
    <w:p w:rsidR="003D3E57" w:rsidRDefault="003D3E57" w:rsidP="003D3E57">
      <w:pPr>
        <w:spacing w:after="0"/>
        <w:jc w:val="right"/>
      </w:pPr>
      <w:r>
        <w:rPr>
          <w:rFonts w:ascii="Times New Roman" w:hAnsi="Times New Roman" w:cs="Times New Roman"/>
          <w:sz w:val="26"/>
          <w:szCs w:val="26"/>
        </w:rPr>
        <w:t>«_____»_______________2018</w:t>
      </w:r>
      <w:r w:rsidRPr="003D3E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3D3E57" w:rsidRDefault="003D3E57" w:rsidP="003D3E57">
      <w:pPr>
        <w:jc w:val="right"/>
      </w:pPr>
    </w:p>
    <w:p w:rsidR="003D3E57" w:rsidRDefault="003D3E57" w:rsidP="00EC6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3E57" w:rsidRDefault="00EC6C67" w:rsidP="00871E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D3E57">
        <w:rPr>
          <w:rFonts w:ascii="Times New Roman" w:hAnsi="Times New Roman" w:cs="Times New Roman"/>
          <w:sz w:val="28"/>
          <w:szCs w:val="28"/>
        </w:rPr>
        <w:t>проведении областного смотра-конкурса на лучшую постановку культурно</w:t>
      </w:r>
      <w:r w:rsidR="004A145D" w:rsidRPr="004A145D">
        <w:rPr>
          <w:rFonts w:ascii="Times New Roman" w:hAnsi="Times New Roman" w:cs="Times New Roman"/>
          <w:sz w:val="28"/>
          <w:szCs w:val="28"/>
        </w:rPr>
        <w:t xml:space="preserve"> </w:t>
      </w:r>
      <w:r w:rsidR="003D3E57">
        <w:rPr>
          <w:rFonts w:ascii="Times New Roman" w:hAnsi="Times New Roman" w:cs="Times New Roman"/>
          <w:sz w:val="28"/>
          <w:szCs w:val="28"/>
        </w:rPr>
        <w:t>-</w:t>
      </w:r>
      <w:r w:rsidR="004A145D" w:rsidRPr="004A145D">
        <w:rPr>
          <w:rFonts w:ascii="Times New Roman" w:hAnsi="Times New Roman" w:cs="Times New Roman"/>
          <w:sz w:val="28"/>
          <w:szCs w:val="28"/>
        </w:rPr>
        <w:t xml:space="preserve"> </w:t>
      </w:r>
      <w:r w:rsidR="003D3E57">
        <w:rPr>
          <w:rFonts w:ascii="Times New Roman" w:hAnsi="Times New Roman" w:cs="Times New Roman"/>
          <w:sz w:val="28"/>
          <w:szCs w:val="28"/>
        </w:rPr>
        <w:t xml:space="preserve">досуговой работы с молодежью, детьми и подростками среди </w:t>
      </w:r>
      <w:r w:rsidR="0014034A">
        <w:rPr>
          <w:rFonts w:ascii="Times New Roman" w:hAnsi="Times New Roman" w:cs="Times New Roman"/>
          <w:sz w:val="28"/>
          <w:szCs w:val="28"/>
        </w:rPr>
        <w:t xml:space="preserve"> передвижных </w:t>
      </w:r>
      <w:r w:rsidR="003D3E57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муниципальных образований Тульской области.</w:t>
      </w:r>
    </w:p>
    <w:p w:rsidR="003D3E57" w:rsidRDefault="003D3E57" w:rsidP="00EE7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D53C6" w:rsidRDefault="003D3E57" w:rsidP="00D50B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Областной смотр-конкурс на лучшую постановку культурно-досуговой работы с молодежью, детьми и подростками проводится в рамках </w:t>
      </w:r>
      <w:r w:rsidR="00AD53C6">
        <w:rPr>
          <w:rFonts w:ascii="Times New Roman" w:hAnsi="Times New Roman" w:cs="Times New Roman"/>
          <w:sz w:val="28"/>
          <w:szCs w:val="28"/>
        </w:rPr>
        <w:t>государственной программы «Профилактика правонарушений, терроризма и экстремизма», утвержденной постановлением правительства Тульской области от 19 ноября 2013г. №661,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«Противодействие злоупотреблению наркотиками и их незаконному обороту»</w:t>
      </w:r>
      <w:r w:rsidR="00AD5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E57" w:rsidRDefault="003D3E57" w:rsidP="00D50B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Учредителем смотра</w:t>
      </w:r>
      <w:r w:rsidR="000529B0" w:rsidRPr="00A36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конкурса является министерство культуры Тульской области.</w:t>
      </w:r>
    </w:p>
    <w:p w:rsidR="003D3E57" w:rsidRDefault="003D3E57" w:rsidP="00D50B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смотра-конкурса является государственное учреждение культуры Тульской области «Объединение центров развития искусства, народной культуры и туризма».</w:t>
      </w:r>
    </w:p>
    <w:p w:rsidR="003D3E57" w:rsidRDefault="003D3E57" w:rsidP="00D50B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смотре - конкурсе принимают участие </w:t>
      </w:r>
      <w:r w:rsidR="0014034A">
        <w:rPr>
          <w:rFonts w:ascii="Times New Roman" w:hAnsi="Times New Roman" w:cs="Times New Roman"/>
          <w:sz w:val="28"/>
          <w:szCs w:val="28"/>
        </w:rPr>
        <w:t xml:space="preserve"> передвижные</w:t>
      </w:r>
      <w:r w:rsidR="00716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культуры муниципальных образований Тульской области.</w:t>
      </w:r>
    </w:p>
    <w:p w:rsidR="003D3E57" w:rsidRDefault="003D3E57" w:rsidP="00D50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E57" w:rsidRDefault="003D3E57" w:rsidP="00C03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смотра-конкурса:</w:t>
      </w:r>
    </w:p>
    <w:p w:rsidR="003D3E57" w:rsidRDefault="003D3E57" w:rsidP="00D50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деятельности</w:t>
      </w:r>
      <w:r w:rsidR="00716643">
        <w:rPr>
          <w:rFonts w:ascii="Times New Roman" w:hAnsi="Times New Roman" w:cs="Times New Roman"/>
          <w:sz w:val="28"/>
          <w:szCs w:val="28"/>
        </w:rPr>
        <w:t xml:space="preserve"> передвижных учреждений</w:t>
      </w:r>
      <w:r w:rsidR="00D37B6D" w:rsidRPr="00D37B6D">
        <w:rPr>
          <w:rFonts w:ascii="Times New Roman" w:hAnsi="Times New Roman" w:cs="Times New Roman"/>
          <w:sz w:val="28"/>
          <w:szCs w:val="28"/>
        </w:rPr>
        <w:t xml:space="preserve"> </w:t>
      </w:r>
      <w:r w:rsidR="00D37B6D">
        <w:rPr>
          <w:rFonts w:ascii="Times New Roman" w:hAnsi="Times New Roman" w:cs="Times New Roman"/>
          <w:sz w:val="28"/>
          <w:szCs w:val="28"/>
        </w:rPr>
        <w:t>культуры</w:t>
      </w:r>
      <w:r w:rsidR="00716643">
        <w:rPr>
          <w:rFonts w:ascii="Times New Roman" w:hAnsi="Times New Roman" w:cs="Times New Roman"/>
          <w:sz w:val="28"/>
          <w:szCs w:val="28"/>
        </w:rPr>
        <w:t xml:space="preserve"> (автоклубов)</w:t>
      </w:r>
      <w:r w:rsidR="005115BD">
        <w:rPr>
          <w:rFonts w:ascii="Times New Roman" w:hAnsi="Times New Roman" w:cs="Times New Roman"/>
          <w:sz w:val="28"/>
          <w:szCs w:val="28"/>
        </w:rPr>
        <w:t>;</w:t>
      </w:r>
    </w:p>
    <w:p w:rsidR="003D3E57" w:rsidRDefault="003D3E57" w:rsidP="00D50B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F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внедрение инновационных культурно - досуговых технологий в работе с молодежью, детьми и подростками;</w:t>
      </w:r>
    </w:p>
    <w:p w:rsidR="003D3E57" w:rsidRDefault="003D3E57" w:rsidP="00D50B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1F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ведение просветительской работы и пропаганды здорового образа жизни;</w:t>
      </w:r>
    </w:p>
    <w:p w:rsidR="003D3E57" w:rsidRDefault="003D3E57" w:rsidP="00D50B95">
      <w:pPr>
        <w:spacing w:after="0"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0F1F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первичная профилактика наркомании: проведение мероприятий, направленных на предупреждение возникновения социально обусловленных заболеваний;</w:t>
      </w:r>
    </w:p>
    <w:p w:rsidR="003D3E57" w:rsidRDefault="003D3E57" w:rsidP="00D50B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F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активное использование форм, методов, средств культурно</w:t>
      </w:r>
      <w:r w:rsidR="00871EA3" w:rsidRPr="0087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1EA3" w:rsidRPr="0087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досуговой деятельности, которые способствуют созданию условий для сокращения распространения и употребления наркотических средств, алкоголя и связанных с ними преступлений и правонарушений среди молодёжи и подростков до уровня минимальной опасности для общества.</w:t>
      </w:r>
    </w:p>
    <w:p w:rsidR="003D3E57" w:rsidRPr="00320D5F" w:rsidRDefault="003D3E57" w:rsidP="00F64624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E57" w:rsidRDefault="00A909C7" w:rsidP="00C03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27">
        <w:rPr>
          <w:rFonts w:ascii="Times New Roman" w:hAnsi="Times New Roman" w:cs="Times New Roman"/>
          <w:b/>
          <w:sz w:val="28"/>
          <w:szCs w:val="28"/>
        </w:rPr>
        <w:t>3</w:t>
      </w:r>
      <w:r w:rsidR="003D3E57">
        <w:rPr>
          <w:rFonts w:ascii="Times New Roman" w:hAnsi="Times New Roman" w:cs="Times New Roman"/>
          <w:b/>
          <w:sz w:val="28"/>
          <w:szCs w:val="28"/>
        </w:rPr>
        <w:t>. Условия смотра - конкурса.</w:t>
      </w:r>
    </w:p>
    <w:p w:rsidR="00733904" w:rsidRDefault="00AD53C6" w:rsidP="007339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3904">
        <w:rPr>
          <w:rFonts w:ascii="Times New Roman" w:hAnsi="Times New Roman" w:cs="Times New Roman"/>
          <w:bCs/>
          <w:sz w:val="28"/>
          <w:szCs w:val="28"/>
        </w:rPr>
        <w:t>Смотр-конкурс проводится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2E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AD53C6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2112EB">
        <w:rPr>
          <w:rFonts w:ascii="Times New Roman" w:hAnsi="Times New Roman" w:cs="Times New Roman"/>
          <w:b/>
          <w:bCs/>
          <w:sz w:val="28"/>
          <w:szCs w:val="28"/>
        </w:rPr>
        <w:t>ма</w:t>
      </w:r>
      <w:r>
        <w:rPr>
          <w:rFonts w:ascii="Times New Roman" w:hAnsi="Times New Roman" w:cs="Times New Roman"/>
          <w:b/>
          <w:bCs/>
          <w:sz w:val="28"/>
          <w:szCs w:val="28"/>
        </w:rPr>
        <w:t>рта</w:t>
      </w:r>
      <w:r w:rsidRPr="002112EB">
        <w:rPr>
          <w:rFonts w:ascii="Times New Roman" w:hAnsi="Times New Roman" w:cs="Times New Roman"/>
          <w:b/>
          <w:bCs/>
          <w:sz w:val="28"/>
          <w:szCs w:val="28"/>
        </w:rPr>
        <w:t xml:space="preserve"> по 31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</w:t>
      </w:r>
      <w:r w:rsidRPr="00733904">
        <w:rPr>
          <w:rFonts w:ascii="Times New Roman" w:hAnsi="Times New Roman" w:cs="Times New Roman"/>
          <w:sz w:val="28"/>
          <w:szCs w:val="28"/>
        </w:rPr>
        <w:t>на местах.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просмотра конкурсного мероприятия. Областное жюри выезжает в муниципальные образования Тульской согласно поданных заявок.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D3E57">
        <w:rPr>
          <w:rFonts w:ascii="Times New Roman" w:hAnsi="Times New Roman" w:cs="Times New Roman"/>
          <w:sz w:val="28"/>
          <w:szCs w:val="28"/>
        </w:rPr>
        <w:t>В условия смотра-конкурса входит просмотр мероприятия и следующей документации:</w:t>
      </w:r>
    </w:p>
    <w:p w:rsidR="00AD53C6" w:rsidRDefault="00A909C7" w:rsidP="0073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C7">
        <w:rPr>
          <w:rFonts w:ascii="Times New Roman" w:hAnsi="Times New Roman" w:cs="Times New Roman"/>
          <w:sz w:val="28"/>
          <w:szCs w:val="28"/>
        </w:rPr>
        <w:t>3</w:t>
      </w:r>
      <w:r w:rsidR="003D3E57">
        <w:rPr>
          <w:rFonts w:ascii="Times New Roman" w:hAnsi="Times New Roman" w:cs="Times New Roman"/>
          <w:sz w:val="28"/>
          <w:szCs w:val="28"/>
        </w:rPr>
        <w:t>.1. Информационно-аналитическ</w:t>
      </w:r>
      <w:r w:rsidR="00AD53C6">
        <w:rPr>
          <w:rFonts w:ascii="Times New Roman" w:hAnsi="Times New Roman" w:cs="Times New Roman"/>
          <w:sz w:val="28"/>
          <w:szCs w:val="28"/>
        </w:rPr>
        <w:t>ая</w:t>
      </w:r>
      <w:r w:rsidR="003D3E57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AD53C6">
        <w:rPr>
          <w:rFonts w:ascii="Times New Roman" w:hAnsi="Times New Roman" w:cs="Times New Roman"/>
          <w:sz w:val="28"/>
          <w:szCs w:val="28"/>
        </w:rPr>
        <w:t>а</w:t>
      </w:r>
      <w:r w:rsidR="003D3E57">
        <w:rPr>
          <w:rFonts w:ascii="Times New Roman" w:hAnsi="Times New Roman" w:cs="Times New Roman"/>
          <w:sz w:val="28"/>
          <w:szCs w:val="28"/>
        </w:rPr>
        <w:t xml:space="preserve"> о деятельности учреждения по работе с молодежью, детьми и подростками объемом не более </w:t>
      </w:r>
      <w:r w:rsidR="00141BB2" w:rsidRPr="00141BB2">
        <w:rPr>
          <w:rFonts w:ascii="Times New Roman" w:hAnsi="Times New Roman" w:cs="Times New Roman"/>
          <w:b/>
          <w:sz w:val="28"/>
          <w:szCs w:val="28"/>
        </w:rPr>
        <w:t>3</w:t>
      </w:r>
      <w:r w:rsidR="003D3E57">
        <w:rPr>
          <w:rFonts w:ascii="Times New Roman" w:hAnsi="Times New Roman" w:cs="Times New Roman"/>
          <w:b/>
          <w:bCs/>
          <w:sz w:val="28"/>
          <w:szCs w:val="28"/>
        </w:rPr>
        <w:t xml:space="preserve"> страниц</w:t>
      </w:r>
      <w:r w:rsidR="003D3E57">
        <w:rPr>
          <w:rFonts w:ascii="Times New Roman" w:hAnsi="Times New Roman" w:cs="Times New Roman"/>
          <w:sz w:val="28"/>
          <w:szCs w:val="28"/>
        </w:rPr>
        <w:t xml:space="preserve"> формата А</w:t>
      </w:r>
      <w:r w:rsidR="00AD53C6">
        <w:rPr>
          <w:rFonts w:ascii="Times New Roman" w:hAnsi="Times New Roman" w:cs="Times New Roman"/>
          <w:sz w:val="28"/>
          <w:szCs w:val="28"/>
        </w:rPr>
        <w:t>-</w:t>
      </w:r>
      <w:r w:rsidR="003D3E57">
        <w:rPr>
          <w:rFonts w:ascii="Times New Roman" w:hAnsi="Times New Roman" w:cs="Times New Roman"/>
          <w:sz w:val="28"/>
          <w:szCs w:val="28"/>
        </w:rPr>
        <w:t>4,</w:t>
      </w:r>
      <w:r w:rsidR="00C95CFB" w:rsidRPr="00C95CFB">
        <w:rPr>
          <w:rFonts w:ascii="Times New Roman" w:hAnsi="Times New Roman" w:cs="Times New Roman"/>
          <w:sz w:val="28"/>
          <w:szCs w:val="28"/>
        </w:rPr>
        <w:t xml:space="preserve"> </w:t>
      </w:r>
      <w:r w:rsidR="003D3E57">
        <w:rPr>
          <w:rFonts w:ascii="Times New Roman" w:hAnsi="Times New Roman" w:cs="Times New Roman"/>
          <w:sz w:val="28"/>
          <w:szCs w:val="28"/>
        </w:rPr>
        <w:t>шрифт-14,</w:t>
      </w:r>
      <w:r w:rsidR="00AD53C6">
        <w:rPr>
          <w:rFonts w:ascii="Times New Roman" w:hAnsi="Times New Roman" w:cs="Times New Roman"/>
          <w:sz w:val="28"/>
          <w:szCs w:val="28"/>
        </w:rPr>
        <w:t xml:space="preserve"> </w:t>
      </w:r>
      <w:r w:rsidR="003D3E57">
        <w:rPr>
          <w:rFonts w:ascii="Times New Roman" w:hAnsi="Times New Roman" w:cs="Times New Roman"/>
          <w:sz w:val="28"/>
          <w:szCs w:val="28"/>
        </w:rPr>
        <w:t>в которой должны быть отражены следующие сведения:</w:t>
      </w:r>
    </w:p>
    <w:p w:rsidR="003D3E57" w:rsidRDefault="003D3E57" w:rsidP="0073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основные контрольные показатели за 201</w:t>
      </w:r>
      <w:r w:rsidR="00D37B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(число проводимых мероприятий, число посещений, процент охвата культурным обслуживанием молодежи, детей и подростков),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участие в муниципальной программе по данному направлению;</w:t>
      </w:r>
    </w:p>
    <w:p w:rsidR="003D3E57" w:rsidRDefault="003D3E57" w:rsidP="00F6462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разработка и реализация авторских программ для молодежи, детей и подростков;</w:t>
      </w:r>
    </w:p>
    <w:p w:rsidR="003D3E57" w:rsidRDefault="003D3E57" w:rsidP="00F6462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состояние материально</w:t>
      </w:r>
      <w:r w:rsidR="00422098">
        <w:rPr>
          <w:rFonts w:ascii="Times New Roman" w:hAnsi="Times New Roman" w:cs="Times New Roman"/>
          <w:sz w:val="28"/>
          <w:szCs w:val="28"/>
        </w:rPr>
        <w:t xml:space="preserve"> </w:t>
      </w:r>
      <w:r w:rsidR="005F1651">
        <w:rPr>
          <w:rFonts w:ascii="Times New Roman" w:hAnsi="Times New Roman" w:cs="Times New Roman"/>
          <w:sz w:val="28"/>
          <w:szCs w:val="28"/>
        </w:rPr>
        <w:t>–</w:t>
      </w:r>
      <w:r w:rsidR="0042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 w:rsidR="005F1651">
        <w:rPr>
          <w:rFonts w:ascii="Times New Roman" w:hAnsi="Times New Roman" w:cs="Times New Roman"/>
          <w:sz w:val="28"/>
          <w:szCs w:val="28"/>
        </w:rPr>
        <w:t xml:space="preserve"> базы</w:t>
      </w:r>
      <w:r w:rsidR="00AD53C6">
        <w:rPr>
          <w:rFonts w:ascii="Times New Roman" w:hAnsi="Times New Roman" w:cs="Times New Roman"/>
          <w:sz w:val="28"/>
          <w:szCs w:val="28"/>
        </w:rPr>
        <w:t xml:space="preserve"> передвижного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6643">
        <w:rPr>
          <w:rFonts w:ascii="Times New Roman" w:hAnsi="Times New Roman" w:cs="Times New Roman"/>
          <w:sz w:val="28"/>
          <w:szCs w:val="28"/>
        </w:rPr>
        <w:t xml:space="preserve"> оснащение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технических средств в мероприятиях.</w:t>
      </w:r>
    </w:p>
    <w:p w:rsidR="00AD53C6" w:rsidRDefault="00AD53C6" w:rsidP="00F6462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3E57" w:rsidRDefault="00A909C7" w:rsidP="00F6462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09C7">
        <w:rPr>
          <w:rFonts w:ascii="Times New Roman" w:hAnsi="Times New Roman" w:cs="Times New Roman"/>
          <w:sz w:val="28"/>
          <w:szCs w:val="28"/>
        </w:rPr>
        <w:t>3</w:t>
      </w:r>
      <w:r w:rsidR="003D3E57">
        <w:rPr>
          <w:rFonts w:ascii="Times New Roman" w:hAnsi="Times New Roman" w:cs="Times New Roman"/>
          <w:sz w:val="28"/>
          <w:szCs w:val="28"/>
        </w:rPr>
        <w:t>.2. Адрес Интернет-сайта КДУ (сайты рассматриваются в полном объеме: дизайн, удобство интерфейса и рубрикатора, наполняемость сайта, актуальность размещенных материалов о молодежи, детях и подростках).</w:t>
      </w:r>
    </w:p>
    <w:p w:rsidR="003D3E57" w:rsidRDefault="00A909C7" w:rsidP="005D38C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09C7">
        <w:rPr>
          <w:rFonts w:ascii="Times New Roman" w:hAnsi="Times New Roman" w:cs="Times New Roman"/>
          <w:sz w:val="28"/>
          <w:szCs w:val="28"/>
        </w:rPr>
        <w:t>3</w:t>
      </w:r>
      <w:r w:rsidR="003D3E57">
        <w:rPr>
          <w:rFonts w:ascii="Times New Roman" w:hAnsi="Times New Roman" w:cs="Times New Roman"/>
          <w:sz w:val="28"/>
          <w:szCs w:val="28"/>
        </w:rPr>
        <w:t>.3. Мультимедийн</w:t>
      </w:r>
      <w:r w:rsidR="00AD53C6">
        <w:rPr>
          <w:rFonts w:ascii="Times New Roman" w:hAnsi="Times New Roman" w:cs="Times New Roman"/>
          <w:sz w:val="28"/>
          <w:szCs w:val="28"/>
        </w:rPr>
        <w:t>ая презентация, выполненная</w:t>
      </w:r>
      <w:r w:rsidR="003D3E57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3D3E5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D3E57">
        <w:rPr>
          <w:rFonts w:ascii="Times New Roman" w:hAnsi="Times New Roman" w:cs="Times New Roman"/>
          <w:sz w:val="28"/>
          <w:szCs w:val="28"/>
        </w:rPr>
        <w:t xml:space="preserve"> </w:t>
      </w:r>
      <w:r w:rsidR="003D3E5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3D3E57">
        <w:rPr>
          <w:rFonts w:ascii="Times New Roman" w:hAnsi="Times New Roman" w:cs="Times New Roman"/>
          <w:sz w:val="28"/>
          <w:szCs w:val="28"/>
        </w:rPr>
        <w:t xml:space="preserve"> </w:t>
      </w:r>
      <w:r w:rsidR="003D3E5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3D3E57">
        <w:rPr>
          <w:rFonts w:ascii="Times New Roman" w:hAnsi="Times New Roman" w:cs="Times New Roman"/>
          <w:sz w:val="28"/>
          <w:szCs w:val="28"/>
        </w:rPr>
        <w:t>, с материалами, иллюстрирующими работу</w:t>
      </w:r>
      <w:r w:rsidR="00716643">
        <w:rPr>
          <w:rFonts w:ascii="Times New Roman" w:hAnsi="Times New Roman" w:cs="Times New Roman"/>
          <w:sz w:val="28"/>
          <w:szCs w:val="28"/>
        </w:rPr>
        <w:t xml:space="preserve"> </w:t>
      </w:r>
      <w:r w:rsidR="005115BD">
        <w:rPr>
          <w:rFonts w:ascii="Times New Roman" w:hAnsi="Times New Roman" w:cs="Times New Roman"/>
          <w:sz w:val="28"/>
          <w:szCs w:val="28"/>
        </w:rPr>
        <w:t>передвижных учреждений культуры</w:t>
      </w:r>
      <w:r w:rsidR="003D3E57">
        <w:rPr>
          <w:rFonts w:ascii="Times New Roman" w:hAnsi="Times New Roman" w:cs="Times New Roman"/>
          <w:sz w:val="28"/>
          <w:szCs w:val="28"/>
        </w:rPr>
        <w:t xml:space="preserve"> по работе с молодежью, детьми и подростками (5-10мин).</w:t>
      </w:r>
    </w:p>
    <w:p w:rsidR="003D3E57" w:rsidRDefault="003D3E57" w:rsidP="00F6462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3E57" w:rsidRDefault="00A909C7" w:rsidP="00C03279">
      <w:pPr>
        <w:shd w:val="clear" w:color="auto" w:fill="FFFFFF"/>
        <w:spacing w:before="30" w:after="30" w:line="100" w:lineRule="atLeast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  <w:r w:rsidRPr="00A909C7">
        <w:rPr>
          <w:rFonts w:ascii="Times New Roman" w:hAnsi="Times New Roman" w:cs="Times New Roman"/>
          <w:b/>
          <w:sz w:val="28"/>
          <w:szCs w:val="28"/>
        </w:rPr>
        <w:t>4</w:t>
      </w:r>
      <w:r w:rsidR="003D3E57">
        <w:rPr>
          <w:rFonts w:ascii="Times New Roman" w:hAnsi="Times New Roman" w:cs="Times New Roman"/>
          <w:b/>
          <w:sz w:val="28"/>
          <w:szCs w:val="28"/>
        </w:rPr>
        <w:t>.</w:t>
      </w:r>
      <w:r w:rsidR="003D3E57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 xml:space="preserve"> Критерии конкурсного отбора.</w:t>
      </w:r>
    </w:p>
    <w:p w:rsidR="00AA0F54" w:rsidRDefault="00AA0F54" w:rsidP="00C03279">
      <w:pPr>
        <w:shd w:val="clear" w:color="auto" w:fill="FFFFFF"/>
        <w:spacing w:before="30" w:after="30" w:line="100" w:lineRule="atLeast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D3E57" w:rsidRDefault="00A909C7" w:rsidP="00733904">
      <w:pPr>
        <w:shd w:val="clear" w:color="auto" w:fill="FFFFFF"/>
        <w:spacing w:before="30" w:after="30" w:line="100" w:lineRule="atLeast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909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4.1.</w:t>
      </w:r>
      <w:r w:rsidR="003D3E5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При проведении смотра - конкурса основными критериями отбора лучших</w:t>
      </w:r>
      <w:r w:rsidR="00250C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250CA0" w:rsidRPr="0036658D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передвижных учреждений культуры (автоклубов)</w:t>
      </w:r>
      <w:r w:rsidR="003D3E5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D3E5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являются:</w:t>
      </w:r>
    </w:p>
    <w:p w:rsidR="003D3E57" w:rsidRDefault="003D3E57" w:rsidP="00733904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современность форм и методов культурно</w:t>
      </w:r>
      <w:r w:rsidR="00C0740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</w:t>
      </w:r>
      <w:r w:rsidR="00C0740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досуговой деятельности;</w:t>
      </w:r>
    </w:p>
    <w:p w:rsidR="003D3E57" w:rsidRDefault="003D3E57" w:rsidP="0073390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 взаимодействие с другими организациями, в том числе с отделом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делам </w:t>
      </w:r>
      <w:r w:rsidR="00241E69" w:rsidRPr="00241E6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несовершеннолетних, медицинскими учреждениями, психологами;</w:t>
      </w:r>
    </w:p>
    <w:p w:rsidR="003D3E57" w:rsidRDefault="003D3E57" w:rsidP="0073390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-художественный уровень показательных мероприятий;                                     - количественный показатель по привлечению в мероприятия детей, подростков</w:t>
      </w:r>
      <w:r w:rsidR="00EC6C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 молодёжи.</w:t>
      </w:r>
    </w:p>
    <w:p w:rsidR="00250CA0" w:rsidRDefault="00250CA0" w:rsidP="0073390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количество обслуженных населённых пунктов</w:t>
      </w:r>
      <w:r w:rsidR="00AD53C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AD53C6" w:rsidRPr="00AD53C6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по данному направлению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733904" w:rsidRDefault="00733904" w:rsidP="0073390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val="en-US"/>
        </w:rPr>
      </w:pPr>
    </w:p>
    <w:p w:rsidR="00733904" w:rsidRPr="00733904" w:rsidRDefault="00733904" w:rsidP="00AB7D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53C6" w:rsidRDefault="00AD53C6" w:rsidP="00733904">
      <w:pPr>
        <w:shd w:val="clear" w:color="auto" w:fill="FFFFFF"/>
        <w:spacing w:before="30" w:after="24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F54" w:rsidRDefault="00771C85" w:rsidP="00C03279">
      <w:pPr>
        <w:shd w:val="clear" w:color="auto" w:fill="FFFFFF"/>
        <w:spacing w:before="30" w:after="24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8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D53C6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3D3E57">
        <w:rPr>
          <w:rFonts w:ascii="Times New Roman" w:hAnsi="Times New Roman" w:cs="Times New Roman"/>
          <w:b/>
          <w:sz w:val="28"/>
          <w:szCs w:val="28"/>
        </w:rPr>
        <w:t xml:space="preserve"> областного смотра-конкурса.</w:t>
      </w:r>
    </w:p>
    <w:p w:rsidR="003D3E57" w:rsidRDefault="00771C85" w:rsidP="00AB7DCD">
      <w:pPr>
        <w:shd w:val="clear" w:color="auto" w:fill="FFFFFF"/>
        <w:spacing w:before="30" w:after="0" w:line="100" w:lineRule="atLeast"/>
        <w:jc w:val="both"/>
        <w:rPr>
          <w:color w:val="000000"/>
          <w:sz w:val="28"/>
          <w:szCs w:val="28"/>
        </w:rPr>
      </w:pPr>
      <w:r w:rsidRPr="00771C85">
        <w:rPr>
          <w:rFonts w:ascii="Times New Roman" w:hAnsi="Times New Roman" w:cs="Times New Roman"/>
          <w:sz w:val="28"/>
          <w:szCs w:val="28"/>
        </w:rPr>
        <w:t>5</w:t>
      </w:r>
      <w:r w:rsidR="003D3E57">
        <w:rPr>
          <w:rFonts w:ascii="Times New Roman" w:hAnsi="Times New Roman" w:cs="Times New Roman"/>
          <w:sz w:val="28"/>
          <w:szCs w:val="28"/>
        </w:rPr>
        <w:t>.1.</w:t>
      </w:r>
      <w:r w:rsidR="003D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E57">
        <w:rPr>
          <w:rFonts w:ascii="Times New Roman" w:hAnsi="Times New Roman" w:cs="Times New Roman"/>
          <w:sz w:val="28"/>
          <w:szCs w:val="28"/>
        </w:rPr>
        <w:t xml:space="preserve">По итогам проведения смотра-конкурса областное жюри определяет </w:t>
      </w:r>
      <w:r w:rsidR="003D3E57" w:rsidRPr="00F74169">
        <w:rPr>
          <w:rFonts w:ascii="Times New Roman" w:hAnsi="Times New Roman" w:cs="Times New Roman"/>
          <w:b/>
          <w:sz w:val="28"/>
          <w:szCs w:val="28"/>
        </w:rPr>
        <w:t>три лучших</w:t>
      </w:r>
      <w:r w:rsidR="00250CA0" w:rsidRPr="00F74169">
        <w:rPr>
          <w:rFonts w:ascii="Times New Roman" w:hAnsi="Times New Roman" w:cs="Times New Roman"/>
          <w:b/>
          <w:sz w:val="28"/>
          <w:szCs w:val="28"/>
        </w:rPr>
        <w:t xml:space="preserve"> передвижных </w:t>
      </w:r>
      <w:r w:rsidR="002F6EC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21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CA0" w:rsidRPr="00F74169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3D3E57">
        <w:rPr>
          <w:rFonts w:ascii="Times New Roman" w:hAnsi="Times New Roman" w:cs="Times New Roman"/>
          <w:sz w:val="28"/>
          <w:szCs w:val="28"/>
        </w:rPr>
        <w:t>, которые награждаются дипломами министерства культуры Тульской области и наградной</w:t>
      </w:r>
      <w:r w:rsidR="002112EB">
        <w:rPr>
          <w:rFonts w:ascii="Times New Roman" w:hAnsi="Times New Roman" w:cs="Times New Roman"/>
          <w:sz w:val="28"/>
          <w:szCs w:val="28"/>
        </w:rPr>
        <w:t xml:space="preserve">  продукцией.</w:t>
      </w:r>
    </w:p>
    <w:p w:rsidR="003D3E57" w:rsidRDefault="00771C85" w:rsidP="00260A7F">
      <w:pPr>
        <w:pStyle w:val="10"/>
        <w:shd w:val="clear" w:color="auto" w:fill="FFFFFF"/>
        <w:spacing w:after="0"/>
        <w:jc w:val="both"/>
        <w:rPr>
          <w:sz w:val="28"/>
          <w:szCs w:val="28"/>
        </w:rPr>
      </w:pPr>
      <w:r w:rsidRPr="00771C85">
        <w:rPr>
          <w:color w:val="000000"/>
          <w:sz w:val="28"/>
          <w:szCs w:val="28"/>
        </w:rPr>
        <w:t>5</w:t>
      </w:r>
      <w:r w:rsidR="003D3E57">
        <w:rPr>
          <w:color w:val="000000"/>
          <w:sz w:val="28"/>
          <w:szCs w:val="28"/>
        </w:rPr>
        <w:t>.2. Решение областного жюри оформляется протоколом и не подлежит пересмотру.</w:t>
      </w:r>
    </w:p>
    <w:p w:rsidR="003D3E57" w:rsidRDefault="00771C85" w:rsidP="0026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C85">
        <w:rPr>
          <w:rFonts w:ascii="Times New Roman" w:hAnsi="Times New Roman" w:cs="Times New Roman"/>
          <w:sz w:val="28"/>
          <w:szCs w:val="28"/>
        </w:rPr>
        <w:t>5</w:t>
      </w:r>
      <w:r w:rsidR="003D3E57">
        <w:rPr>
          <w:rFonts w:ascii="Times New Roman" w:hAnsi="Times New Roman" w:cs="Times New Roman"/>
          <w:sz w:val="28"/>
          <w:szCs w:val="28"/>
        </w:rPr>
        <w:t xml:space="preserve">.3. Итоги смотра-конкурса будут размещены на официальном сайте </w:t>
      </w:r>
      <w:r w:rsidR="003D3E57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ГУК ТО</w:t>
      </w:r>
      <w:r w:rsidR="003D3E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3E57"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 w:rsidR="003D3E57">
        <w:rPr>
          <w:rFonts w:ascii="Times New Roman" w:hAnsi="Times New Roman" w:cs="Times New Roman"/>
          <w:sz w:val="28"/>
          <w:szCs w:val="28"/>
        </w:rPr>
        <w:t>»</w:t>
      </w:r>
      <w:r w:rsidR="003D3E57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</w:t>
      </w:r>
      <w:r w:rsidR="003D3E57">
        <w:rPr>
          <w:rFonts w:ascii="Times New Roman" w:hAnsi="Times New Roman" w:cs="Times New Roman"/>
          <w:sz w:val="28"/>
          <w:szCs w:val="28"/>
        </w:rPr>
        <w:t>-</w:t>
      </w:r>
      <w:r w:rsidR="003D3E57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</w:t>
      </w:r>
      <w:hyperlink r:id="rId4" w:history="1">
        <w:r w:rsidR="003D3E5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3D3E5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3D3E5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ocktula</w:t>
        </w:r>
        <w:proofErr w:type="spellEnd"/>
        <w:r w:rsidR="003D3E5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3D3E5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D3E57">
        <w:rPr>
          <w:rFonts w:ascii="Times New Roman" w:eastAsia="Times New Roman" w:hAnsi="Times New Roman" w:cs="Times New Roman"/>
          <w:bCs/>
          <w:color w:val="7435D1"/>
          <w:sz w:val="28"/>
          <w:szCs w:val="28"/>
        </w:rPr>
        <w:t>.</w:t>
      </w:r>
    </w:p>
    <w:p w:rsidR="003D3E57" w:rsidRDefault="00771C85" w:rsidP="007D17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53B">
        <w:rPr>
          <w:rFonts w:ascii="Times New Roman" w:hAnsi="Times New Roman" w:cs="Times New Roman"/>
          <w:sz w:val="28"/>
          <w:szCs w:val="28"/>
        </w:rPr>
        <w:t>5</w:t>
      </w:r>
      <w:r w:rsidR="003D3E57">
        <w:rPr>
          <w:rFonts w:ascii="Times New Roman" w:hAnsi="Times New Roman" w:cs="Times New Roman"/>
          <w:sz w:val="28"/>
          <w:szCs w:val="28"/>
        </w:rPr>
        <w:t>.4. Награждение победителей смотра-конкурса состоится в рамках пр</w:t>
      </w:r>
      <w:r w:rsidR="00BE5EF2">
        <w:rPr>
          <w:rFonts w:ascii="Times New Roman" w:hAnsi="Times New Roman" w:cs="Times New Roman"/>
          <w:sz w:val="28"/>
          <w:szCs w:val="28"/>
        </w:rPr>
        <w:t>оведения областного мероприятия, о чём будет сообщено дополнительно.</w:t>
      </w:r>
    </w:p>
    <w:p w:rsidR="003D3E57" w:rsidRDefault="000B653B" w:rsidP="00C0327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653B">
        <w:rPr>
          <w:rFonts w:ascii="Times New Roman" w:hAnsi="Times New Roman" w:cs="Times New Roman"/>
          <w:b/>
          <w:sz w:val="28"/>
          <w:szCs w:val="28"/>
        </w:rPr>
        <w:t>6</w:t>
      </w:r>
      <w:r w:rsidR="003D3E57">
        <w:rPr>
          <w:rFonts w:ascii="Times New Roman" w:hAnsi="Times New Roman" w:cs="Times New Roman"/>
          <w:b/>
          <w:sz w:val="28"/>
          <w:szCs w:val="28"/>
        </w:rPr>
        <w:t>. Авторские права.</w:t>
      </w:r>
    </w:p>
    <w:p w:rsidR="003D3E57" w:rsidRDefault="000B653B" w:rsidP="00241E6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53B">
        <w:rPr>
          <w:rFonts w:ascii="Times New Roman" w:hAnsi="Times New Roman" w:cs="Times New Roman"/>
          <w:sz w:val="28"/>
          <w:szCs w:val="28"/>
        </w:rPr>
        <w:t>6</w:t>
      </w:r>
      <w:r w:rsidR="003D3E57">
        <w:rPr>
          <w:rFonts w:ascii="Times New Roman" w:hAnsi="Times New Roman" w:cs="Times New Roman"/>
          <w:sz w:val="28"/>
          <w:szCs w:val="28"/>
        </w:rPr>
        <w:t>.1.</w:t>
      </w:r>
      <w:r w:rsidR="003D3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E57">
        <w:rPr>
          <w:rFonts w:ascii="Times New Roman" w:hAnsi="Times New Roman" w:cs="Times New Roman"/>
          <w:sz w:val="28"/>
          <w:szCs w:val="28"/>
        </w:rPr>
        <w:t xml:space="preserve">Работы, предоставленные на конкурс, не рецензируются и не возвращаются. </w:t>
      </w:r>
    </w:p>
    <w:p w:rsidR="003D3E57" w:rsidRDefault="000B653B" w:rsidP="00241E6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53B">
        <w:rPr>
          <w:rFonts w:ascii="Times New Roman" w:hAnsi="Times New Roman" w:cs="Times New Roman"/>
          <w:sz w:val="28"/>
          <w:szCs w:val="28"/>
        </w:rPr>
        <w:t>6</w:t>
      </w:r>
      <w:r w:rsidR="003D3E57">
        <w:rPr>
          <w:rFonts w:ascii="Times New Roman" w:hAnsi="Times New Roman" w:cs="Times New Roman"/>
          <w:sz w:val="28"/>
          <w:szCs w:val="28"/>
        </w:rPr>
        <w:t>.2. Все авторские права на работы, представленные на конкурс, принадлежат их участникам. Организаторы смотра-конкурса оставляют за собой право использовать конкурсные работы в некоммерческих целях, но с обязательным указанием имени автора (соавторов). Конкурсанты соглашаются с безвозмездной публикацией их работ любым способом и на любых носителях</w:t>
      </w:r>
      <w:r w:rsidR="00BE5EF2">
        <w:rPr>
          <w:rFonts w:ascii="Times New Roman" w:hAnsi="Times New Roman" w:cs="Times New Roman"/>
          <w:sz w:val="28"/>
          <w:szCs w:val="28"/>
        </w:rPr>
        <w:t>,</w:t>
      </w:r>
      <w:r w:rsidR="003D3E57">
        <w:rPr>
          <w:rFonts w:ascii="Times New Roman" w:hAnsi="Times New Roman" w:cs="Times New Roman"/>
          <w:sz w:val="28"/>
          <w:szCs w:val="28"/>
        </w:rPr>
        <w:t xml:space="preserve"> по усмотрению организаторов</w:t>
      </w:r>
      <w:r w:rsidR="00BE5EF2">
        <w:rPr>
          <w:rFonts w:ascii="Times New Roman" w:hAnsi="Times New Roman" w:cs="Times New Roman"/>
          <w:sz w:val="28"/>
          <w:szCs w:val="28"/>
        </w:rPr>
        <w:t>,</w:t>
      </w:r>
      <w:r w:rsidR="003D3E57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авторства работ.</w:t>
      </w:r>
    </w:p>
    <w:p w:rsidR="003D3E57" w:rsidRDefault="000B653B" w:rsidP="00C03279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</w:pPr>
      <w:r w:rsidRPr="00241E69">
        <w:rPr>
          <w:rFonts w:ascii="Times New Roman" w:hAnsi="Times New Roman" w:cs="Times New Roman"/>
          <w:b/>
          <w:sz w:val="28"/>
          <w:szCs w:val="28"/>
        </w:rPr>
        <w:t>7</w:t>
      </w:r>
      <w:r w:rsidR="003D3E57">
        <w:rPr>
          <w:rFonts w:ascii="Times New Roman" w:hAnsi="Times New Roman" w:cs="Times New Roman"/>
          <w:b/>
          <w:sz w:val="28"/>
          <w:szCs w:val="28"/>
        </w:rPr>
        <w:t>.</w:t>
      </w:r>
      <w:r w:rsidR="003D3E5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Финансирование.</w:t>
      </w:r>
    </w:p>
    <w:p w:rsidR="005F1651" w:rsidRDefault="001230DC" w:rsidP="00241E6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1E69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7</w:t>
      </w:r>
      <w:r w:rsidR="003D3E57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.1.Финансирование организации смотра-конкурса проводится за счет средств, предусмотренных в </w:t>
      </w:r>
      <w:r w:rsidR="003D3E57">
        <w:rPr>
          <w:rFonts w:ascii="Times New Roman" w:hAnsi="Times New Roman" w:cs="Times New Roman"/>
          <w:sz w:val="28"/>
          <w:szCs w:val="28"/>
        </w:rPr>
        <w:t>подпрограмме «Противодействие злоупотреблению наркотиками и их незаконному обороту» государственной программы «Профилактика правонарушений, терроризма и экстремизма», утвержденной постановлением правительства Тульской области от 19 ноября 2013 № 661.</w:t>
      </w:r>
    </w:p>
    <w:p w:rsidR="003D3E57" w:rsidRDefault="00BE5EF2" w:rsidP="00C0327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1E69" w:rsidRPr="002838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3E57">
        <w:rPr>
          <w:rFonts w:ascii="Times New Roman" w:hAnsi="Times New Roman" w:cs="Times New Roman"/>
          <w:b/>
          <w:bCs/>
          <w:sz w:val="28"/>
          <w:szCs w:val="28"/>
        </w:rPr>
        <w:t xml:space="preserve"> Подача заявок.</w:t>
      </w:r>
    </w:p>
    <w:p w:rsidR="00AB7DCD" w:rsidRPr="00AB7DCD" w:rsidRDefault="00AB7DCD" w:rsidP="002A4B1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7C0E" w:rsidRDefault="00BE5EF2" w:rsidP="007D171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3E5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Заявку (</w:t>
      </w:r>
      <w:r w:rsidR="003D3E57">
        <w:rPr>
          <w:rFonts w:ascii="Times New Roman" w:hAnsi="Times New Roman" w:cs="Times New Roman"/>
          <w:sz w:val="28"/>
          <w:szCs w:val="28"/>
        </w:rPr>
        <w:t xml:space="preserve">Приложение №1) на участие в смотре-конкурсе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D3E57">
        <w:rPr>
          <w:rFonts w:ascii="Times New Roman" w:hAnsi="Times New Roman" w:cs="Times New Roman"/>
          <w:sz w:val="28"/>
          <w:szCs w:val="28"/>
        </w:rPr>
        <w:t>предоставить  не позднее</w:t>
      </w:r>
      <w:r w:rsidR="003D3E57">
        <w:rPr>
          <w:rFonts w:ascii="Times New Roman" w:hAnsi="Times New Roman" w:cs="Times New Roman"/>
          <w:b/>
          <w:bCs/>
          <w:sz w:val="28"/>
          <w:szCs w:val="28"/>
        </w:rPr>
        <w:t xml:space="preserve"> 20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3D3E5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D38C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D3E5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D3E57">
        <w:rPr>
          <w:rFonts w:ascii="Times New Roman" w:hAnsi="Times New Roman" w:cs="Times New Roman"/>
          <w:sz w:val="28"/>
          <w:szCs w:val="28"/>
        </w:rPr>
        <w:t xml:space="preserve">. </w:t>
      </w:r>
      <w:r w:rsidR="003D3E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3E57" w:rsidRPr="005A1DDD">
        <w:rPr>
          <w:rFonts w:ascii="Times New Roman" w:hAnsi="Times New Roman" w:cs="Times New Roman"/>
          <w:sz w:val="28"/>
          <w:szCs w:val="28"/>
        </w:rPr>
        <w:t>-</w:t>
      </w:r>
      <w:r w:rsidR="003D3E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D3E57" w:rsidRPr="005A1DD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C5865" w:rsidRPr="00BB7C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kdu</w:t>
        </w:r>
        <w:r w:rsidR="005C5865" w:rsidRPr="005C58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C5865" w:rsidRPr="00BB7C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="005C5865" w:rsidRPr="00BB7C9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C5865" w:rsidRPr="00BB7C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="005C5865" w:rsidRPr="005C58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C5865" w:rsidRPr="00BB7C9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3D3E57" w:rsidRPr="005A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F2" w:rsidRDefault="00BE5EF2" w:rsidP="00BE5EF2">
      <w:pPr>
        <w:pStyle w:val="1"/>
        <w:ind w:left="0"/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AB7DCD">
        <w:rPr>
          <w:rFonts w:ascii="Times New Roman" w:hAnsi="Times New Roman" w:cs="Times New Roman"/>
          <w:sz w:val="28"/>
          <w:szCs w:val="28"/>
        </w:rPr>
        <w:t xml:space="preserve"> </w:t>
      </w:r>
      <w:r w:rsidRPr="00BE5EF2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адрес: 300028 г. Тула,</w:t>
      </w:r>
      <w:r w:rsidR="00AB7DCD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ул. 9 Мая,</w:t>
      </w:r>
      <w:r w:rsidR="00AB7DCD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д. 1 «</w:t>
      </w:r>
      <w:r w:rsidR="00AB7DCD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а,</w:t>
      </w:r>
      <w:r w:rsidR="00AB7DCD" w:rsidRPr="00AB7DCD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б», ГУК ТО</w:t>
      </w:r>
      <w:r>
        <w:rPr>
          <w:rFonts w:ascii="Times New Roman" w:hAnsi="Times New Roman" w:cs="Times New Roman"/>
          <w:sz w:val="28"/>
          <w:szCs w:val="28"/>
        </w:rPr>
        <w:t xml:space="preserve"> «Объединение центров развития искусства,</w:t>
      </w:r>
      <w:r w:rsidR="00AB7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народной культуры и туризма».</w:t>
      </w:r>
      <w:proofErr w:type="gramEnd"/>
    </w:p>
    <w:p w:rsidR="001E2011" w:rsidRDefault="001E2011" w:rsidP="00260A7F">
      <w:pPr>
        <w:pStyle w:val="1"/>
        <w:ind w:left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</w:pPr>
    </w:p>
    <w:p w:rsidR="001E2011" w:rsidRPr="001E2011" w:rsidRDefault="00C62F6C" w:rsidP="00260A7F">
      <w:pPr>
        <w:pStyle w:val="1"/>
        <w:ind w:left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bookmarkStart w:id="0" w:name="_GoBack"/>
      <w:bookmarkEnd w:id="0"/>
      <w:r w:rsidRPr="006A4677">
        <w:rPr>
          <w:rFonts w:ascii="Times New Roman" w:eastAsia="Times New Roman" w:hAnsi="Times New Roman" w:cs="Times New Roman"/>
          <w:bCs/>
          <w:color w:val="242424"/>
          <w:sz w:val="28"/>
          <w:szCs w:val="28"/>
          <w:u w:val="single"/>
        </w:rPr>
        <w:t>Справки по телефону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</w:t>
      </w:r>
      <w:r w:rsidR="006A4677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-</w:t>
      </w:r>
      <w:r w:rsidR="001E2011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</w:t>
      </w:r>
      <w:r w:rsidR="001E2011" w:rsidRPr="001E201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8(4872)704-358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:</w:t>
      </w:r>
    </w:p>
    <w:p w:rsidR="002A4B13" w:rsidRDefault="003D3E57" w:rsidP="00C62F6C">
      <w:pPr>
        <w:pStyle w:val="1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-</w:t>
      </w:r>
      <w:r w:rsidR="00B0183E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Гайдукова Лидия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Макаровна</w:t>
      </w:r>
      <w:proofErr w:type="spellEnd"/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(</w:t>
      </w:r>
      <w:r w:rsidR="00C62F6C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заведующий отделом</w:t>
      </w: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 xml:space="preserve"> культурно-досуговой деятельности)</w:t>
      </w:r>
      <w:r w:rsidR="00C62F6C"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.</w:t>
      </w:r>
    </w:p>
    <w:p w:rsidR="00EF62D1" w:rsidRDefault="003D3E57" w:rsidP="00C62F6C">
      <w:pPr>
        <w:pStyle w:val="1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-</w:t>
      </w:r>
      <w:r w:rsidR="00B0183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Бокарева Ирина Николаевна</w:t>
      </w:r>
      <w:r w:rsidR="00D65EF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(заведующий сектором по работе с детьми); </w:t>
      </w:r>
    </w:p>
    <w:p w:rsidR="003D3E57" w:rsidRPr="005A1DDD" w:rsidRDefault="003D3E57" w:rsidP="00C62F6C">
      <w:pPr>
        <w:pStyle w:val="1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-</w:t>
      </w:r>
      <w:r w:rsidR="00B0183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Сальникова Людмила Андреевна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 w:rsidR="00AB7DC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gramEnd"/>
      <w:r w:rsidR="00AB7DC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ведущий </w:t>
      </w:r>
      <w:r w:rsidR="006A4677">
        <w:rPr>
          <w:rFonts w:ascii="Times New Roman" w:eastAsia="Times New Roman" w:hAnsi="Times New Roman" w:cs="Times New Roman"/>
          <w:color w:val="242424"/>
          <w:sz w:val="28"/>
          <w:szCs w:val="28"/>
        </w:rPr>
        <w:t>методист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).</w:t>
      </w:r>
    </w:p>
    <w:p w:rsidR="00BE5EF2" w:rsidRDefault="00BE5EF2" w:rsidP="002838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EF2" w:rsidRDefault="00BE5EF2" w:rsidP="002838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EF2" w:rsidRPr="00BE5EF2" w:rsidRDefault="00BE5EF2" w:rsidP="00BE5EF2">
      <w:pPr>
        <w:spacing w:after="0" w:line="240" w:lineRule="auto"/>
        <w:jc w:val="right"/>
        <w:rPr>
          <w:rFonts w:ascii="Times New Roman" w:hAnsi="Times New Roman"/>
        </w:rPr>
      </w:pPr>
      <w:r w:rsidRPr="00BE5EF2">
        <w:rPr>
          <w:rFonts w:ascii="Times New Roman" w:hAnsi="Times New Roman"/>
        </w:rPr>
        <w:t>Приложение №1.</w:t>
      </w:r>
    </w:p>
    <w:p w:rsidR="00BE5EF2" w:rsidRDefault="00BE5EF2" w:rsidP="00BE5EF2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E5EF2" w:rsidRDefault="00BE5EF2" w:rsidP="002838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EF2" w:rsidRDefault="00BE5EF2" w:rsidP="002838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827" w:rsidRDefault="00283827" w:rsidP="002838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  <w:r w:rsidR="002112EB">
        <w:rPr>
          <w:rFonts w:ascii="Times New Roman" w:hAnsi="Times New Roman"/>
          <w:b/>
        </w:rPr>
        <w:t xml:space="preserve"> </w:t>
      </w:r>
    </w:p>
    <w:p w:rsidR="002112EB" w:rsidRDefault="002112EB" w:rsidP="002838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827" w:rsidRDefault="00283827" w:rsidP="002838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1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областном смотре-конкурсе на лучшую постановку культурно</w:t>
      </w:r>
      <w:r w:rsidRPr="004A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досуговой работы с молодежью, детьми и подростками среди передвижных  учреждений культуры муниципальных образований Тульской области.</w:t>
      </w:r>
    </w:p>
    <w:p w:rsidR="00283827" w:rsidRPr="00EC1E9F" w:rsidRDefault="00283827" w:rsidP="002838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827" w:rsidRDefault="00283827" w:rsidP="00283827">
      <w:pPr>
        <w:jc w:val="both"/>
        <w:rPr>
          <w:rFonts w:ascii="Times New Roman" w:hAnsi="Times New Roman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518"/>
        <w:gridCol w:w="2488"/>
        <w:gridCol w:w="1833"/>
        <w:gridCol w:w="2387"/>
      </w:tblGrid>
      <w:tr w:rsidR="00283827" w:rsidTr="00276A4D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27" w:rsidRDefault="00283827" w:rsidP="00276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27" w:rsidRDefault="00283827" w:rsidP="00276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название  учреждения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27" w:rsidRDefault="00283827" w:rsidP="00276A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Ф.И.О.,</w:t>
            </w:r>
          </w:p>
          <w:p w:rsidR="00283827" w:rsidRDefault="00283827" w:rsidP="00276A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телефон руководителя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27" w:rsidRDefault="00AF3105" w:rsidP="00276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и время показа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27" w:rsidRDefault="00283827" w:rsidP="00276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программы</w:t>
            </w:r>
          </w:p>
          <w:p w:rsidR="00283827" w:rsidRDefault="00AF3105" w:rsidP="00276A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283827">
              <w:rPr>
                <w:rFonts w:ascii="Times New Roman" w:hAnsi="Times New Roman"/>
                <w:b/>
              </w:rPr>
              <w:t>родолжительность</w:t>
            </w:r>
          </w:p>
          <w:p w:rsidR="00AF3105" w:rsidRDefault="00AF3105" w:rsidP="00276A4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3827" w:rsidTr="00276A4D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27" w:rsidRDefault="00283827" w:rsidP="00276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27" w:rsidRDefault="00283827" w:rsidP="00276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27" w:rsidRDefault="00283827" w:rsidP="00276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27" w:rsidRDefault="00283827" w:rsidP="00276A4D">
            <w:pPr>
              <w:jc w:val="center"/>
              <w:rPr>
                <w:rFonts w:ascii="Times New Roman" w:hAnsi="Times New Roman"/>
              </w:rPr>
            </w:pPr>
          </w:p>
          <w:p w:rsidR="00283827" w:rsidRDefault="00283827" w:rsidP="00276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27" w:rsidRDefault="00283827" w:rsidP="00276A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83827" w:rsidRDefault="00283827" w:rsidP="00283827">
      <w:pPr>
        <w:jc w:val="center"/>
        <w:rPr>
          <w:rFonts w:ascii="Times New Roman" w:hAnsi="Times New Roman"/>
        </w:rPr>
      </w:pPr>
    </w:p>
    <w:p w:rsidR="00283827" w:rsidRDefault="00283827" w:rsidP="00283827">
      <w:pPr>
        <w:ind w:left="360"/>
        <w:jc w:val="both"/>
        <w:rPr>
          <w:rFonts w:ascii="Times New Roman" w:hAnsi="Times New Roman"/>
        </w:rPr>
      </w:pPr>
    </w:p>
    <w:p w:rsidR="00283827" w:rsidRDefault="00283827" w:rsidP="00283827">
      <w:pPr>
        <w:ind w:left="360"/>
        <w:jc w:val="both"/>
        <w:rPr>
          <w:rFonts w:ascii="Times New Roman" w:hAnsi="Times New Roman"/>
        </w:rPr>
      </w:pPr>
    </w:p>
    <w:p w:rsidR="00283827" w:rsidRDefault="00283827" w:rsidP="00283827">
      <w:pPr>
        <w:ind w:left="360"/>
        <w:jc w:val="both"/>
        <w:rPr>
          <w:rFonts w:ascii="Times New Roman" w:hAnsi="Times New Roman"/>
        </w:rPr>
      </w:pPr>
    </w:p>
    <w:p w:rsidR="00283827" w:rsidRDefault="00283827" w:rsidP="00283827">
      <w:pPr>
        <w:ind w:left="360"/>
        <w:jc w:val="both"/>
        <w:rPr>
          <w:rFonts w:ascii="Times New Roman" w:hAnsi="Times New Roman"/>
        </w:rPr>
      </w:pPr>
    </w:p>
    <w:p w:rsidR="00283827" w:rsidRDefault="00283827" w:rsidP="00283827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направляющей организации с указанием должности.</w:t>
      </w:r>
    </w:p>
    <w:p w:rsidR="00283827" w:rsidRDefault="00283827" w:rsidP="00283827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печати.</w:t>
      </w:r>
    </w:p>
    <w:p w:rsidR="003D3E57" w:rsidRDefault="003D3E57" w:rsidP="00260A7F">
      <w:pPr>
        <w:pStyle w:val="1"/>
        <w:jc w:val="both"/>
        <w:rPr>
          <w:sz w:val="28"/>
          <w:szCs w:val="28"/>
        </w:rPr>
      </w:pPr>
      <w:r w:rsidRPr="005A1DD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</w:t>
      </w:r>
    </w:p>
    <w:p w:rsidR="003D3E57" w:rsidRDefault="003D3E57" w:rsidP="003D3E57">
      <w:pPr>
        <w:pStyle w:val="1"/>
        <w:jc w:val="both"/>
        <w:rPr>
          <w:sz w:val="28"/>
          <w:szCs w:val="28"/>
        </w:rPr>
      </w:pPr>
    </w:p>
    <w:p w:rsidR="003D3E57" w:rsidRPr="005A1DDD" w:rsidRDefault="003D3E57" w:rsidP="003D3E5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D3E57" w:rsidRDefault="003D3E57" w:rsidP="003D3E57">
      <w:pPr>
        <w:spacing w:after="0" w:line="100" w:lineRule="atLeast"/>
      </w:pPr>
      <w:r w:rsidRPr="005A1D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E57" w:rsidRDefault="003D3E57" w:rsidP="003D3E57">
      <w:pPr>
        <w:spacing w:after="0" w:line="100" w:lineRule="atLeast"/>
      </w:pPr>
    </w:p>
    <w:p w:rsidR="002D68A6" w:rsidRDefault="002D68A6"/>
    <w:sectPr w:rsidR="002D68A6" w:rsidSect="003415C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57"/>
    <w:rsid w:val="000529B0"/>
    <w:rsid w:val="000B653B"/>
    <w:rsid w:val="000F1FC0"/>
    <w:rsid w:val="001230DC"/>
    <w:rsid w:val="0014034A"/>
    <w:rsid w:val="00141BB2"/>
    <w:rsid w:val="001A4C28"/>
    <w:rsid w:val="001C7F82"/>
    <w:rsid w:val="001E2011"/>
    <w:rsid w:val="0020016D"/>
    <w:rsid w:val="00202583"/>
    <w:rsid w:val="002112EB"/>
    <w:rsid w:val="00220310"/>
    <w:rsid w:val="00241E69"/>
    <w:rsid w:val="00250CA0"/>
    <w:rsid w:val="00260A7F"/>
    <w:rsid w:val="00283827"/>
    <w:rsid w:val="00287C0E"/>
    <w:rsid w:val="002A4B13"/>
    <w:rsid w:val="002D68A6"/>
    <w:rsid w:val="002F6EC5"/>
    <w:rsid w:val="00320D5F"/>
    <w:rsid w:val="003415CA"/>
    <w:rsid w:val="0036658D"/>
    <w:rsid w:val="00381FC6"/>
    <w:rsid w:val="003D3E57"/>
    <w:rsid w:val="00422098"/>
    <w:rsid w:val="00435805"/>
    <w:rsid w:val="004526B0"/>
    <w:rsid w:val="00464332"/>
    <w:rsid w:val="004A145D"/>
    <w:rsid w:val="00507743"/>
    <w:rsid w:val="005115BD"/>
    <w:rsid w:val="00597AAF"/>
    <w:rsid w:val="005C5865"/>
    <w:rsid w:val="005D38CB"/>
    <w:rsid w:val="005F1651"/>
    <w:rsid w:val="005F70BB"/>
    <w:rsid w:val="006416A8"/>
    <w:rsid w:val="00687712"/>
    <w:rsid w:val="006A4677"/>
    <w:rsid w:val="006A4B73"/>
    <w:rsid w:val="006E042D"/>
    <w:rsid w:val="00716643"/>
    <w:rsid w:val="00733904"/>
    <w:rsid w:val="00742210"/>
    <w:rsid w:val="0076243F"/>
    <w:rsid w:val="00771C85"/>
    <w:rsid w:val="00771E9F"/>
    <w:rsid w:val="00776A6A"/>
    <w:rsid w:val="007D1716"/>
    <w:rsid w:val="007D4B8A"/>
    <w:rsid w:val="007E1115"/>
    <w:rsid w:val="0085145F"/>
    <w:rsid w:val="00871EA3"/>
    <w:rsid w:val="00875909"/>
    <w:rsid w:val="00974983"/>
    <w:rsid w:val="009A4BFB"/>
    <w:rsid w:val="009B68F6"/>
    <w:rsid w:val="00A27B5E"/>
    <w:rsid w:val="00A36ADF"/>
    <w:rsid w:val="00A50D7A"/>
    <w:rsid w:val="00A909C7"/>
    <w:rsid w:val="00AA0F54"/>
    <w:rsid w:val="00AB7DCD"/>
    <w:rsid w:val="00AB7E3D"/>
    <w:rsid w:val="00AD53C6"/>
    <w:rsid w:val="00AF3105"/>
    <w:rsid w:val="00B0183E"/>
    <w:rsid w:val="00BD63CC"/>
    <w:rsid w:val="00BE5EF2"/>
    <w:rsid w:val="00C03279"/>
    <w:rsid w:val="00C07404"/>
    <w:rsid w:val="00C4231A"/>
    <w:rsid w:val="00C62F6C"/>
    <w:rsid w:val="00C95CFB"/>
    <w:rsid w:val="00CB1B11"/>
    <w:rsid w:val="00CD1192"/>
    <w:rsid w:val="00D37B6D"/>
    <w:rsid w:val="00D50B95"/>
    <w:rsid w:val="00D65EF5"/>
    <w:rsid w:val="00DC4164"/>
    <w:rsid w:val="00E218FA"/>
    <w:rsid w:val="00E41248"/>
    <w:rsid w:val="00E8069D"/>
    <w:rsid w:val="00EC6C67"/>
    <w:rsid w:val="00EE710C"/>
    <w:rsid w:val="00EF5C39"/>
    <w:rsid w:val="00EF62D1"/>
    <w:rsid w:val="00F64624"/>
    <w:rsid w:val="00F74169"/>
    <w:rsid w:val="00F75ADA"/>
    <w:rsid w:val="00F86A91"/>
    <w:rsid w:val="00FD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57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1115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E1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rsid w:val="003D3E57"/>
    <w:rPr>
      <w:color w:val="0000FF"/>
      <w:u w:val="single"/>
    </w:rPr>
  </w:style>
  <w:style w:type="paragraph" w:customStyle="1" w:styleId="1">
    <w:name w:val="Абзац списка1"/>
    <w:basedOn w:val="a"/>
    <w:rsid w:val="003D3E57"/>
    <w:pPr>
      <w:ind w:left="720"/>
    </w:pPr>
  </w:style>
  <w:style w:type="paragraph" w:customStyle="1" w:styleId="10">
    <w:name w:val="Обычный (веб)1"/>
    <w:basedOn w:val="a"/>
    <w:rsid w:val="003D3E57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u.ock@tularegion.org" TargetMode="External"/><Relationship Id="rId4" Type="http://schemas.openxmlformats.org/officeDocument/2006/relationships/hyperlink" Target="http://ock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72</cp:revision>
  <dcterms:created xsi:type="dcterms:W3CDTF">2017-12-20T12:48:00Z</dcterms:created>
  <dcterms:modified xsi:type="dcterms:W3CDTF">2018-02-06T07:06:00Z</dcterms:modified>
</cp:coreProperties>
</file>